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3515B" w:rsidR="00721E9E" w:rsidP="00721E9E" w:rsidRDefault="00363C60" w14:paraId="7A617B5D" w14:textId="279BAD38">
      <w:pPr>
        <w:pStyle w:val="NoSpacing"/>
        <w:jc w:val="center"/>
        <w:rPr>
          <w:rStyle w:val="normaltextrun"/>
          <w:rFonts w:ascii="Calibri" w:hAnsi="Calibri" w:cs="Calibri"/>
          <w:b/>
          <w:bCs/>
          <w:color w:val="000000"/>
          <w:sz w:val="44"/>
          <w:szCs w:val="44"/>
          <w:u w:val="single"/>
          <w:shd w:val="clear" w:color="auto" w:fill="FFFFFF"/>
          <w:lang w:val="en-GB"/>
        </w:rPr>
      </w:pPr>
      <w:r w:rsidRPr="00A3515B">
        <w:rPr>
          <w:rStyle w:val="normaltextrun"/>
          <w:rFonts w:ascii="Calibri" w:hAnsi="Calibri" w:cs="Calibri"/>
          <w:b/>
          <w:bCs/>
          <w:color w:val="000000"/>
          <w:sz w:val="44"/>
          <w:szCs w:val="44"/>
          <w:u w:val="single"/>
          <w:shd w:val="clear" w:color="auto" w:fill="FFFFFF"/>
          <w:lang w:val="en-GB"/>
        </w:rPr>
        <w:t>Living Labs Tree Identification</w:t>
      </w:r>
    </w:p>
    <w:p w:rsidR="00721E9E" w:rsidP="00363C60" w:rsidRDefault="00721E9E" w14:paraId="33AE3ADA" w14:textId="77777777">
      <w:pPr>
        <w:pStyle w:val="NoSpacing"/>
        <w:jc w:val="center"/>
        <w:rPr>
          <w:rStyle w:val="normaltextrun"/>
          <w:rFonts w:ascii="Calibri" w:hAnsi="Calibri" w:cs="Calibri"/>
          <w:color w:val="000000"/>
          <w:shd w:val="clear" w:color="auto" w:fill="FFFFFF"/>
          <w:lang w:val="en-GB"/>
        </w:rPr>
      </w:pPr>
    </w:p>
    <w:p w:rsidR="00363C60" w:rsidP="00363C60" w:rsidRDefault="00363C60" w14:paraId="38F0F38F" w14:textId="1A511563">
      <w:pPr>
        <w:pStyle w:val="NoSpacing"/>
        <w:jc w:val="center"/>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WALT: use observation skills to find features in nature that can be used to identify the species at Living Labs</w:t>
      </w:r>
    </w:p>
    <w:p w:rsidR="00363C60" w:rsidP="00363C60" w:rsidRDefault="00363C60" w14:paraId="0EBC893F" w14:textId="77777777">
      <w:pPr>
        <w:pStyle w:val="NoSpacing"/>
        <w:rPr>
          <w:rFonts w:ascii="Calibri" w:hAnsi="Calibri" w:cs="Calibri"/>
          <w:b/>
          <w:bCs/>
          <w:u w:val="single"/>
          <w:lang w:val="en-GB"/>
        </w:rPr>
      </w:pPr>
    </w:p>
    <w:p w:rsidRPr="000D4483" w:rsidR="00721E9E" w:rsidP="2DEB9842" w:rsidRDefault="00721E9E" w14:paraId="3474E2A7" w14:textId="5AE4D44D">
      <w:pPr>
        <w:pStyle w:val="Normal"/>
        <w:rPr>
          <w:rFonts w:ascii="Calibri" w:hAnsi="Calibri" w:eastAsia="Calibri" w:cs="Calibri"/>
          <w:b w:val="1"/>
          <w:bCs w:val="1"/>
          <w:u w:val="single"/>
        </w:rPr>
      </w:pPr>
      <w:r w:rsidRPr="2DEB9842" w:rsidR="00363C60">
        <w:rPr>
          <w:rFonts w:ascii="Calibri" w:hAnsi="Calibri" w:eastAsia="Calibri" w:cs="Calibri"/>
          <w:b w:val="1"/>
          <w:bCs w:val="1"/>
          <w:u w:val="single"/>
          <w:lang w:val="en-GB"/>
        </w:rPr>
        <w:t>Pre site visit lesson</w:t>
      </w:r>
      <w:r w:rsidRPr="2DEB9842" w:rsidR="00363C60">
        <w:rPr>
          <w:rFonts w:ascii="Calibri" w:hAnsi="Calibri" w:eastAsia="Calibri" w:cs="Calibri"/>
          <w:b w:val="1"/>
          <w:bCs w:val="1"/>
          <w:u w:val="single"/>
        </w:rPr>
        <w:t> </w:t>
      </w:r>
    </w:p>
    <w:p w:rsidR="00363C60" w:rsidP="2DEB9842" w:rsidRDefault="00363C60" w14:paraId="37A72F91" w14:textId="77777777">
      <w:pPr>
        <w:pStyle w:val="Normal"/>
        <w:rPr>
          <w:rFonts w:ascii="Calibri" w:hAnsi="Calibri" w:eastAsia="Calibri" w:cs="Calibri"/>
          <w:lang w:val="en-GB"/>
        </w:rPr>
      </w:pPr>
      <w:r w:rsidRPr="2DEB9842" w:rsidR="00363C60">
        <w:rPr>
          <w:rFonts w:ascii="Calibri" w:hAnsi="Calibri" w:eastAsia="Calibri" w:cs="Calibri"/>
          <w:lang w:val="en-GB"/>
        </w:rPr>
        <w:t>Materials needed:</w:t>
      </w:r>
    </w:p>
    <w:p w:rsidR="00363C60" w:rsidP="2DEB9842" w:rsidRDefault="00363C60" w14:paraId="23D8A69E" w14:textId="77777777">
      <w:pPr>
        <w:pStyle w:val="ListParagraph"/>
        <w:numPr>
          <w:ilvl w:val="0"/>
          <w:numId w:val="7"/>
        </w:numPr>
        <w:rPr>
          <w:rFonts w:ascii="Calibri" w:hAnsi="Calibri" w:eastAsia="Calibri" w:cs="Calibri"/>
        </w:rPr>
      </w:pPr>
      <w:r w:rsidRPr="2DEB9842" w:rsidR="00363C60">
        <w:rPr>
          <w:rFonts w:ascii="Calibri" w:hAnsi="Calibri" w:eastAsia="Calibri" w:cs="Calibri"/>
        </w:rPr>
        <w:t>Wooden pole/s or bamboo</w:t>
      </w:r>
    </w:p>
    <w:p w:rsidR="00363C60" w:rsidP="2DEB9842" w:rsidRDefault="00363C60" w14:paraId="497CC62D" w14:textId="77777777">
      <w:pPr>
        <w:pStyle w:val="ListParagraph"/>
        <w:numPr>
          <w:ilvl w:val="0"/>
          <w:numId w:val="7"/>
        </w:numPr>
        <w:rPr>
          <w:rFonts w:ascii="Calibri" w:hAnsi="Calibri" w:eastAsia="Calibri" w:cs="Calibri"/>
        </w:rPr>
      </w:pPr>
      <w:r w:rsidRPr="2DEB9842" w:rsidR="00363C60">
        <w:rPr>
          <w:rFonts w:ascii="Calibri" w:hAnsi="Calibri" w:eastAsia="Calibri" w:cs="Calibri"/>
        </w:rPr>
        <w:t>Masking tape</w:t>
      </w:r>
    </w:p>
    <w:p w:rsidR="00363C60" w:rsidP="2DEB9842" w:rsidRDefault="00363C60" w14:paraId="52CB90D3" w14:textId="77777777">
      <w:pPr>
        <w:pStyle w:val="ListParagraph"/>
        <w:numPr>
          <w:ilvl w:val="0"/>
          <w:numId w:val="7"/>
        </w:numPr>
        <w:rPr>
          <w:rFonts w:ascii="Calibri" w:hAnsi="Calibri" w:eastAsia="Calibri" w:cs="Calibri"/>
        </w:rPr>
      </w:pPr>
      <w:r w:rsidRPr="2DEB9842" w:rsidR="00363C60">
        <w:rPr>
          <w:rFonts w:ascii="Calibri" w:hAnsi="Calibri" w:eastAsia="Calibri" w:cs="Calibri"/>
        </w:rPr>
        <w:t>Permanent marker</w:t>
      </w:r>
    </w:p>
    <w:p w:rsidR="00363C60" w:rsidP="2DEB9842" w:rsidRDefault="00363C60" w14:paraId="667FDEBE" w14:textId="27AEB3C2">
      <w:pPr>
        <w:pStyle w:val="ListParagraph"/>
        <w:numPr>
          <w:ilvl w:val="0"/>
          <w:numId w:val="7"/>
        </w:numPr>
        <w:rPr>
          <w:rFonts w:ascii="Calibri" w:hAnsi="Calibri" w:eastAsia="Calibri" w:cs="Calibri"/>
        </w:rPr>
      </w:pPr>
      <w:r w:rsidRPr="2DEB9842" w:rsidR="00E6042C">
        <w:rPr>
          <w:rFonts w:ascii="Calibri" w:hAnsi="Calibri" w:eastAsia="Calibri" w:cs="Calibri"/>
        </w:rPr>
        <w:t>Associated</w:t>
      </w:r>
      <w:r w:rsidRPr="2DEB9842" w:rsidR="00C9F714">
        <w:rPr>
          <w:rFonts w:ascii="Calibri" w:hAnsi="Calibri" w:eastAsia="Calibri" w:cs="Calibri"/>
        </w:rPr>
        <w:t xml:space="preserve"> worksheets</w:t>
      </w:r>
    </w:p>
    <w:p w:rsidRPr="000D4483" w:rsidR="00363C60" w:rsidP="2DEB9842" w:rsidRDefault="00363C60" w14:paraId="22E0D755" w14:textId="394F6FC5">
      <w:pPr>
        <w:pStyle w:val="Normal"/>
        <w:rPr>
          <w:rFonts w:ascii="Calibri" w:hAnsi="Calibri" w:eastAsia="Calibri" w:cs="Calibri"/>
        </w:rPr>
      </w:pPr>
      <w:r w:rsidRPr="2DEB9842" w:rsidR="3B3D86F0">
        <w:rPr>
          <w:rFonts w:ascii="Calibri" w:hAnsi="Calibri" w:eastAsia="Calibri" w:cs="Calibri"/>
        </w:rPr>
        <w:t xml:space="preserve">Refer to site maps below to </w:t>
      </w:r>
      <w:r w:rsidRPr="2DEB9842" w:rsidR="3B3D86F0">
        <w:rPr>
          <w:rFonts w:ascii="Calibri" w:hAnsi="Calibri" w:eastAsia="Calibri" w:cs="Calibri"/>
        </w:rPr>
        <w:t>locate</w:t>
      </w:r>
      <w:r w:rsidRPr="2DEB9842" w:rsidR="3B3D86F0">
        <w:rPr>
          <w:rFonts w:ascii="Calibri" w:hAnsi="Calibri" w:eastAsia="Calibri" w:cs="Calibri"/>
        </w:rPr>
        <w:t xml:space="preserve"> block 5 of the Living Labs site. </w:t>
      </w:r>
      <w:r w:rsidRPr="2DEB9842" w:rsidR="00363C60">
        <w:rPr>
          <w:rFonts w:ascii="Calibri" w:hAnsi="Calibri" w:eastAsia="Calibri" w:cs="Calibri"/>
        </w:rPr>
        <w:t xml:space="preserve">Before the visit, </w:t>
      </w:r>
      <w:r w:rsidRPr="2DEB9842" w:rsidR="00363C60">
        <w:rPr>
          <w:rFonts w:ascii="Calibri" w:hAnsi="Calibri" w:eastAsia="Calibri" w:cs="Calibri"/>
        </w:rPr>
        <w:t>identify</w:t>
      </w:r>
      <w:r w:rsidRPr="2DEB9842" w:rsidR="00363C60">
        <w:rPr>
          <w:rFonts w:ascii="Calibri" w:hAnsi="Calibri" w:eastAsia="Calibri" w:cs="Calibri"/>
        </w:rPr>
        <w:t xml:space="preserve"> </w:t>
      </w:r>
      <w:r w:rsidRPr="2DEB9842" w:rsidR="75455B7A">
        <w:rPr>
          <w:rFonts w:ascii="Calibri" w:hAnsi="Calibri" w:eastAsia="Calibri" w:cs="Calibri"/>
        </w:rPr>
        <w:t>an individual from each tree species</w:t>
      </w:r>
      <w:r w:rsidRPr="2DEB9842" w:rsidR="461D8389">
        <w:rPr>
          <w:rFonts w:ascii="Calibri" w:hAnsi="Calibri" w:eastAsia="Calibri" w:cs="Calibri"/>
        </w:rPr>
        <w:t xml:space="preserve"> within the block</w:t>
      </w:r>
      <w:r w:rsidRPr="2DEB9842" w:rsidR="75455B7A">
        <w:rPr>
          <w:rFonts w:ascii="Calibri" w:hAnsi="Calibri" w:eastAsia="Calibri" w:cs="Calibri"/>
        </w:rPr>
        <w:t xml:space="preserve"> and m</w:t>
      </w:r>
      <w:r w:rsidRPr="2DEB9842" w:rsidR="00363C60">
        <w:rPr>
          <w:rFonts w:ascii="Calibri" w:hAnsi="Calibri" w:eastAsia="Calibri" w:cs="Calibri"/>
        </w:rPr>
        <w:t>ark at least one of each using masking tape and a permanent marker. Number each tree clearly from 1 through</w:t>
      </w:r>
      <w:r w:rsidRPr="2DEB9842" w:rsidR="1F7C5C80">
        <w:rPr>
          <w:rFonts w:ascii="Calibri" w:hAnsi="Calibri" w:eastAsia="Calibri" w:cs="Calibri"/>
        </w:rPr>
        <w:t xml:space="preserve"> to</w:t>
      </w:r>
      <w:r w:rsidRPr="2DEB9842" w:rsidR="00363C60">
        <w:rPr>
          <w:rFonts w:ascii="Calibri" w:hAnsi="Calibri" w:eastAsia="Calibri" w:cs="Calibri"/>
        </w:rPr>
        <w:t xml:space="preserve"> 6</w:t>
      </w:r>
      <w:r w:rsidRPr="2DEB9842" w:rsidR="00363C60">
        <w:rPr>
          <w:rFonts w:ascii="Calibri" w:hAnsi="Calibri" w:eastAsia="Calibri" w:cs="Calibri"/>
        </w:rPr>
        <w:t>.</w:t>
      </w:r>
      <w:r w:rsidRPr="2DEB9842" w:rsidR="00363C60">
        <w:rPr>
          <w:rFonts w:ascii="Calibri" w:hAnsi="Calibri" w:eastAsia="Calibri" w:cs="Calibri"/>
        </w:rPr>
        <w:t xml:space="preserve"> </w:t>
      </w:r>
    </w:p>
    <w:p w:rsidRPr="000D4483" w:rsidR="00721E9E" w:rsidP="2DEB9842" w:rsidRDefault="00721E9E" w14:paraId="2ED0A9C3" w14:textId="430CC4E1">
      <w:pPr>
        <w:pStyle w:val="Normal"/>
        <w:rPr>
          <w:rFonts w:ascii="Calibri" w:hAnsi="Calibri" w:eastAsia="Calibri" w:cs="Calibri"/>
          <w:b w:val="1"/>
          <w:bCs w:val="1"/>
          <w:u w:val="single"/>
        </w:rPr>
      </w:pPr>
      <w:r w:rsidRPr="2DEB9842" w:rsidR="00363C60">
        <w:rPr>
          <w:rFonts w:ascii="Calibri" w:hAnsi="Calibri" w:eastAsia="Calibri" w:cs="Calibri"/>
          <w:b w:val="1"/>
          <w:bCs w:val="1"/>
          <w:u w:val="single"/>
          <w:lang w:val="en-GB"/>
        </w:rPr>
        <w:t>On-site lesson</w:t>
      </w:r>
      <w:r w:rsidRPr="2DEB9842" w:rsidR="00363C60">
        <w:rPr>
          <w:rFonts w:ascii="Calibri" w:hAnsi="Calibri" w:eastAsia="Calibri" w:cs="Calibri"/>
          <w:b w:val="1"/>
          <w:bCs w:val="1"/>
          <w:u w:val="single"/>
        </w:rPr>
        <w:t> </w:t>
      </w:r>
    </w:p>
    <w:p w:rsidR="00363C60" w:rsidP="2DEB9842" w:rsidRDefault="00363C60" w14:paraId="07AB8C29" w14:textId="77777777">
      <w:pPr>
        <w:pStyle w:val="Normal"/>
        <w:rPr>
          <w:rFonts w:ascii="Calibri" w:hAnsi="Calibri" w:eastAsia="Calibri" w:cs="Calibri"/>
        </w:rPr>
      </w:pPr>
      <w:r w:rsidRPr="2DEB9842" w:rsidR="00363C60">
        <w:rPr>
          <w:rFonts w:ascii="Calibri" w:hAnsi="Calibri" w:eastAsia="Calibri" w:cs="Calibri"/>
        </w:rPr>
        <w:t>Provide learners with a site map and explain that it can be used to help them orient themselves</w:t>
      </w:r>
      <w:r w:rsidRPr="2DEB9842" w:rsidR="00363C60">
        <w:rPr>
          <w:rFonts w:ascii="Calibri" w:hAnsi="Calibri" w:eastAsia="Calibri" w:cs="Calibri"/>
        </w:rPr>
        <w:t>.</w:t>
      </w:r>
    </w:p>
    <w:p w:rsidRPr="000F4DCB" w:rsidR="00363C60" w:rsidP="2DEB9842" w:rsidRDefault="00363C60" w14:paraId="5DBCEA6C" w14:textId="162876DC">
      <w:pPr>
        <w:pStyle w:val="Normal"/>
        <w:rPr>
          <w:rFonts w:ascii="Calibri" w:hAnsi="Calibri" w:eastAsia="Calibri" w:cs="Calibri"/>
        </w:rPr>
      </w:pPr>
      <w:r w:rsidRPr="2DEB9842" w:rsidR="00363C60">
        <w:rPr>
          <w:rFonts w:ascii="Calibri" w:hAnsi="Calibri" w:eastAsia="Calibri" w:cs="Calibri"/>
        </w:rPr>
        <w:t xml:space="preserve">Introduce the dichotomous key as a scientific tool used to </w:t>
      </w:r>
      <w:r w:rsidRPr="2DEB9842" w:rsidR="00363C60">
        <w:rPr>
          <w:rFonts w:ascii="Calibri" w:hAnsi="Calibri" w:eastAsia="Calibri" w:cs="Calibri"/>
        </w:rPr>
        <w:t>identify</w:t>
      </w:r>
      <w:r w:rsidRPr="2DEB9842" w:rsidR="00363C60">
        <w:rPr>
          <w:rFonts w:ascii="Calibri" w:hAnsi="Calibri" w:eastAsia="Calibri" w:cs="Calibri"/>
        </w:rPr>
        <w:t xml:space="preserve"> species by working through a series of yes or no questions. Explain that each choice leads the learner closer to </w:t>
      </w:r>
      <w:r w:rsidRPr="2DEB9842" w:rsidR="00363C60">
        <w:rPr>
          <w:rFonts w:ascii="Calibri" w:hAnsi="Calibri" w:eastAsia="Calibri" w:cs="Calibri"/>
        </w:rPr>
        <w:t>an accurate</w:t>
      </w:r>
      <w:r w:rsidRPr="2DEB9842" w:rsidR="00363C60">
        <w:rPr>
          <w:rFonts w:ascii="Calibri" w:hAnsi="Calibri" w:eastAsia="Calibri" w:cs="Calibri"/>
        </w:rPr>
        <w:t xml:space="preserve"> identification.</w:t>
      </w:r>
      <w:r w:rsidRPr="2DEB9842" w:rsidR="75560AE1">
        <w:rPr>
          <w:rFonts w:ascii="Calibri" w:hAnsi="Calibri" w:eastAsia="Calibri" w:cs="Calibri"/>
        </w:rPr>
        <w:t xml:space="preserve"> </w:t>
      </w:r>
      <w:r w:rsidRPr="2DEB9842" w:rsidR="00363C60">
        <w:rPr>
          <w:rFonts w:ascii="Calibri" w:hAnsi="Calibri" w:eastAsia="Calibri" w:cs="Calibri"/>
        </w:rPr>
        <w:t>Model how to use the dichotomous key by working through one example as a whole group</w:t>
      </w:r>
      <w:r w:rsidRPr="2DEB9842" w:rsidR="5B912AA0">
        <w:rPr>
          <w:rFonts w:ascii="Calibri" w:hAnsi="Calibri" w:eastAsia="Calibri" w:cs="Calibri"/>
        </w:rPr>
        <w:t>,</w:t>
      </w:r>
      <w:r w:rsidRPr="2DEB9842" w:rsidR="00363C60">
        <w:rPr>
          <w:rFonts w:ascii="Calibri" w:hAnsi="Calibri" w:eastAsia="Calibri" w:cs="Calibri"/>
        </w:rPr>
        <w:t xml:space="preserve"> thinking aloud as you move through the key so learners can hear the decision-making process.</w:t>
      </w:r>
      <w:proofErr w:type="spellStart"/>
      <w:proofErr w:type="spellEnd"/>
    </w:p>
    <w:p w:rsidRPr="000F4DCB" w:rsidR="00363C60" w:rsidP="2DEB9842" w:rsidRDefault="00363C60" w14:paraId="337A1FE8" w14:textId="77777777">
      <w:pPr>
        <w:pStyle w:val="Normal"/>
        <w:rPr>
          <w:rFonts w:ascii="Calibri" w:hAnsi="Calibri" w:eastAsia="Calibri" w:cs="Calibri"/>
        </w:rPr>
      </w:pPr>
      <w:r w:rsidRPr="2DEB9842" w:rsidR="00363C60">
        <w:rPr>
          <w:rFonts w:ascii="Calibri" w:hAnsi="Calibri" w:eastAsia="Calibri" w:cs="Calibri"/>
        </w:rPr>
        <w:t xml:space="preserve">Break the learners into small groups and invite them to </w:t>
      </w:r>
      <w:r w:rsidRPr="2DEB9842" w:rsidR="00363C60">
        <w:rPr>
          <w:rFonts w:ascii="Calibri" w:hAnsi="Calibri" w:eastAsia="Calibri" w:cs="Calibri"/>
        </w:rPr>
        <w:t>locate</w:t>
      </w:r>
      <w:r w:rsidRPr="2DEB9842" w:rsidR="00363C60">
        <w:rPr>
          <w:rFonts w:ascii="Calibri" w:hAnsi="Calibri" w:eastAsia="Calibri" w:cs="Calibri"/>
        </w:rPr>
        <w:t xml:space="preserve"> the marked trees. Each group will use the dichotomous key to </w:t>
      </w:r>
      <w:r w:rsidRPr="2DEB9842" w:rsidR="00363C60">
        <w:rPr>
          <w:rFonts w:ascii="Calibri" w:hAnsi="Calibri" w:eastAsia="Calibri" w:cs="Calibri"/>
        </w:rPr>
        <w:t>identify</w:t>
      </w:r>
      <w:r w:rsidRPr="2DEB9842" w:rsidR="00363C60">
        <w:rPr>
          <w:rFonts w:ascii="Calibri" w:hAnsi="Calibri" w:eastAsia="Calibri" w:cs="Calibri"/>
        </w:rPr>
        <w:t xml:space="preserve"> the trees, recording the numbered marker and the species name for each one.</w:t>
      </w:r>
      <w:r w:rsidRPr="2DEB9842" w:rsidR="00363C60">
        <w:rPr>
          <w:rFonts w:ascii="Calibri" w:hAnsi="Calibri" w:eastAsia="Calibri" w:cs="Calibri"/>
        </w:rPr>
        <w:t xml:space="preserve"> </w:t>
      </w:r>
      <w:r w:rsidRPr="2DEB9842" w:rsidR="00363C60">
        <w:rPr>
          <w:rFonts w:ascii="Calibri" w:hAnsi="Calibri" w:eastAsia="Calibri" w:cs="Calibri"/>
        </w:rPr>
        <w:t>Prompt learners to refer to the map throughout the activity rather than relying only on memory or following others.</w:t>
      </w:r>
    </w:p>
    <w:p w:rsidRPr="000D4483" w:rsidR="00ED5ED6" w:rsidP="2DEB9842" w:rsidRDefault="00D968A5" w14:paraId="57F9EF81" w14:textId="6E001F86">
      <w:pPr>
        <w:pStyle w:val="Normal"/>
        <w:rPr>
          <w:rFonts w:ascii="Calibri" w:hAnsi="Calibri" w:eastAsia="Calibri" w:cs="Calibri"/>
        </w:rPr>
      </w:pPr>
      <w:r w:rsidRPr="2DEB9842" w:rsidR="00363C60">
        <w:rPr>
          <w:rFonts w:ascii="Calibri" w:hAnsi="Calibri" w:eastAsia="Calibri" w:cs="Calibri"/>
        </w:rPr>
        <w:t>Bring the group back together to share findings and discuss any differences in identification. Support learners to revisit the key where needed and reinforce the importance of careful observation when making decisions at each step.</w:t>
      </w:r>
    </w:p>
    <w:p w:rsidR="00596037" w:rsidP="000F4DCB" w:rsidRDefault="00363C60" w14:paraId="089B7B76" w14:textId="648D9196">
      <w:pPr>
        <w:pStyle w:val="NoSpacing"/>
        <w:rPr>
          <w:rFonts w:ascii="Calibri" w:hAnsi="Calibri" w:cs="Calibri"/>
        </w:rPr>
      </w:pPr>
      <w:r w:rsidRPr="000D4483">
        <w:rPr>
          <w:rFonts w:ascii="Calibri" w:hAnsi="Calibri" w:cs="Calibri"/>
          <w:noProof/>
        </w:rPr>
        <w:lastRenderedPageBreak/>
        <w:drawing>
          <wp:anchor distT="0" distB="0" distL="114300" distR="114300" simplePos="0" relativeHeight="251658240" behindDoc="0" locked="0" layoutInCell="1" allowOverlap="1" wp14:anchorId="09BEEAD8" wp14:editId="5637A63A">
            <wp:simplePos x="0" y="0"/>
            <wp:positionH relativeFrom="margin">
              <wp:posOffset>-914400</wp:posOffset>
            </wp:positionH>
            <wp:positionV relativeFrom="margin">
              <wp:posOffset>-906145</wp:posOffset>
            </wp:positionV>
            <wp:extent cx="10637520" cy="7520305"/>
            <wp:effectExtent l="0" t="0" r="0" b="4445"/>
            <wp:wrapSquare wrapText="bothSides"/>
            <wp:docPr id="657520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20804" name="Picture 657520804"/>
                    <pic:cNvPicPr/>
                  </pic:nvPicPr>
                  <pic:blipFill>
                    <a:blip r:embed="rId8">
                      <a:extLst>
                        <a:ext uri="{28A0092B-C50C-407E-A947-70E740481C1C}">
                          <a14:useLocalDpi xmlns:a14="http://schemas.microsoft.com/office/drawing/2010/main" val="0"/>
                        </a:ext>
                      </a:extLst>
                    </a:blip>
                    <a:stretch>
                      <a:fillRect/>
                    </a:stretch>
                  </pic:blipFill>
                  <pic:spPr>
                    <a:xfrm>
                      <a:off x="0" y="0"/>
                      <a:ext cx="10637520" cy="7520305"/>
                    </a:xfrm>
                    <a:prstGeom prst="rect">
                      <a:avLst/>
                    </a:prstGeom>
                  </pic:spPr>
                </pic:pic>
              </a:graphicData>
            </a:graphic>
            <wp14:sizeRelH relativeFrom="margin">
              <wp14:pctWidth>0</wp14:pctWidth>
            </wp14:sizeRelH>
            <wp14:sizeRelV relativeFrom="margin">
              <wp14:pctHeight>0</wp14:pctHeight>
            </wp14:sizeRelV>
          </wp:anchor>
        </w:drawing>
      </w:r>
    </w:p>
    <w:p w:rsidRPr="000F4DCB" w:rsidR="00596037" w:rsidP="000F4DCB" w:rsidRDefault="0072028A" w14:paraId="48B4AD17" w14:textId="096AA6BB">
      <w:pPr>
        <w:pStyle w:val="NoSpacing"/>
        <w:rPr>
          <w:rFonts w:ascii="Calibri" w:hAnsi="Calibri" w:cs="Calibri"/>
        </w:rPr>
      </w:pPr>
      <w:r>
        <w:rPr>
          <w:rFonts w:ascii="Calibri" w:hAnsi="Calibri" w:cs="Calibri"/>
          <w:noProof/>
        </w:rPr>
        <w:lastRenderedPageBreak/>
        <w:drawing>
          <wp:anchor distT="0" distB="0" distL="114300" distR="114300" simplePos="0" relativeHeight="251661312" behindDoc="0" locked="0" layoutInCell="1" allowOverlap="1" wp14:anchorId="77A76CFF" wp14:editId="1EC05AB9">
            <wp:simplePos x="0" y="0"/>
            <wp:positionH relativeFrom="column">
              <wp:posOffset>-516678</wp:posOffset>
            </wp:positionH>
            <wp:positionV relativeFrom="page">
              <wp:posOffset>295275</wp:posOffset>
            </wp:positionV>
            <wp:extent cx="9846310" cy="6935470"/>
            <wp:effectExtent l="0" t="0" r="2540" b="0"/>
            <wp:wrapSquare wrapText="bothSides"/>
            <wp:docPr id="1597283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83739" name="Picture 1597283739"/>
                    <pic:cNvPicPr/>
                  </pic:nvPicPr>
                  <pic:blipFill>
                    <a:blip r:embed="rId9">
                      <a:extLst>
                        <a:ext uri="{28A0092B-C50C-407E-A947-70E740481C1C}">
                          <a14:useLocalDpi xmlns:a14="http://schemas.microsoft.com/office/drawing/2010/main" val="0"/>
                        </a:ext>
                      </a:extLst>
                    </a:blip>
                    <a:stretch>
                      <a:fillRect/>
                    </a:stretch>
                  </pic:blipFill>
                  <pic:spPr>
                    <a:xfrm>
                      <a:off x="0" y="0"/>
                      <a:ext cx="9846310" cy="6935470"/>
                    </a:xfrm>
                    <a:prstGeom prst="rect">
                      <a:avLst/>
                    </a:prstGeom>
                  </pic:spPr>
                </pic:pic>
              </a:graphicData>
            </a:graphic>
            <wp14:sizeRelH relativeFrom="margin">
              <wp14:pctWidth>0</wp14:pctWidth>
            </wp14:sizeRelH>
            <wp14:sizeRelV relativeFrom="margin">
              <wp14:pctHeight>0</wp14:pctHeight>
            </wp14:sizeRelV>
          </wp:anchor>
        </w:drawing>
      </w:r>
    </w:p>
    <w:p w:rsidRPr="000D4483" w:rsidR="002D2E6F" w:rsidP="000D4483" w:rsidRDefault="0072028A" w14:paraId="31C33E17" w14:textId="482B7C2A">
      <w:pPr>
        <w:pStyle w:val="NoSpacing"/>
        <w:rPr>
          <w:rFonts w:ascii="Calibri" w:hAnsi="Calibri" w:cs="Calibri"/>
        </w:rPr>
      </w:pPr>
      <w:r>
        <w:rPr>
          <w:rFonts w:ascii="Calibri" w:hAnsi="Calibri" w:cs="Calibri"/>
          <w:noProof/>
        </w:rPr>
        <w:lastRenderedPageBreak/>
        <w:drawing>
          <wp:anchor distT="0" distB="0" distL="114300" distR="114300" simplePos="0" relativeHeight="251662336" behindDoc="0" locked="0" layoutInCell="1" allowOverlap="1" wp14:anchorId="47474374" wp14:editId="7B43CFF7">
            <wp:simplePos x="0" y="0"/>
            <wp:positionH relativeFrom="column">
              <wp:posOffset>-496358</wp:posOffset>
            </wp:positionH>
            <wp:positionV relativeFrom="page">
              <wp:posOffset>219922</wp:posOffset>
            </wp:positionV>
            <wp:extent cx="9952355" cy="7069455"/>
            <wp:effectExtent l="0" t="0" r="0" b="0"/>
            <wp:wrapSquare wrapText="bothSides"/>
            <wp:docPr id="1710021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2139" name="Picture 171002139"/>
                    <pic:cNvPicPr/>
                  </pic:nvPicPr>
                  <pic:blipFill>
                    <a:blip r:embed="rId10">
                      <a:extLst>
                        <a:ext uri="{28A0092B-C50C-407E-A947-70E740481C1C}">
                          <a14:useLocalDpi xmlns:a14="http://schemas.microsoft.com/office/drawing/2010/main" val="0"/>
                        </a:ext>
                      </a:extLst>
                    </a:blip>
                    <a:stretch>
                      <a:fillRect/>
                    </a:stretch>
                  </pic:blipFill>
                  <pic:spPr>
                    <a:xfrm>
                      <a:off x="0" y="0"/>
                      <a:ext cx="9952355" cy="7069455"/>
                    </a:xfrm>
                    <a:prstGeom prst="rect">
                      <a:avLst/>
                    </a:prstGeom>
                  </pic:spPr>
                </pic:pic>
              </a:graphicData>
            </a:graphic>
            <wp14:sizeRelH relativeFrom="margin">
              <wp14:pctWidth>0</wp14:pctWidth>
            </wp14:sizeRelH>
            <wp14:sizeRelV relativeFrom="margin">
              <wp14:pctHeight>0</wp14:pctHeight>
            </wp14:sizeRelV>
          </wp:anchor>
        </w:drawing>
      </w:r>
    </w:p>
    <w:sectPr w:rsidRPr="000D4483" w:rsidR="002D2E6F" w:rsidSect="00ED5ED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5ac8d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FE455EB"/>
    <w:multiLevelType w:val="hybridMultilevel"/>
    <w:tmpl w:val="2D6E2438"/>
    <w:lvl w:ilvl="0" w:tplc="BB44A840">
      <w:numFmt w:val="bullet"/>
      <w:lvlText w:val="-"/>
      <w:lvlJc w:val="left"/>
      <w:pPr>
        <w:ind w:left="720" w:hanging="360"/>
      </w:pPr>
      <w:rPr>
        <w:rFonts w:hint="default" w:ascii="Calibri" w:hAnsi="Calibri" w:cs="Calibri" w:eastAsiaTheme="minorHAns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38DE5506"/>
    <w:multiLevelType w:val="hybridMultilevel"/>
    <w:tmpl w:val="23109146"/>
    <w:lvl w:ilvl="0" w:tplc="14090001">
      <w:start w:val="1"/>
      <w:numFmt w:val="bullet"/>
      <w:lvlText w:val=""/>
      <w:lvlJc w:val="left"/>
      <w:pPr>
        <w:ind w:left="1080" w:hanging="360"/>
      </w:pPr>
      <w:rPr>
        <w:rFonts w:hint="default" w:ascii="Symbol" w:hAnsi="Symbol"/>
      </w:rPr>
    </w:lvl>
    <w:lvl w:ilvl="1" w:tplc="14090003" w:tentative="1">
      <w:start w:val="1"/>
      <w:numFmt w:val="bullet"/>
      <w:lvlText w:val="o"/>
      <w:lvlJc w:val="left"/>
      <w:pPr>
        <w:ind w:left="1800" w:hanging="360"/>
      </w:pPr>
      <w:rPr>
        <w:rFonts w:hint="default" w:ascii="Courier New" w:hAnsi="Courier New" w:cs="Courier New"/>
      </w:rPr>
    </w:lvl>
    <w:lvl w:ilvl="2" w:tplc="14090005" w:tentative="1">
      <w:start w:val="1"/>
      <w:numFmt w:val="bullet"/>
      <w:lvlText w:val=""/>
      <w:lvlJc w:val="left"/>
      <w:pPr>
        <w:ind w:left="2520" w:hanging="360"/>
      </w:pPr>
      <w:rPr>
        <w:rFonts w:hint="default" w:ascii="Wingdings" w:hAnsi="Wingdings"/>
      </w:rPr>
    </w:lvl>
    <w:lvl w:ilvl="3" w:tplc="14090001" w:tentative="1">
      <w:start w:val="1"/>
      <w:numFmt w:val="bullet"/>
      <w:lvlText w:val=""/>
      <w:lvlJc w:val="left"/>
      <w:pPr>
        <w:ind w:left="3240" w:hanging="360"/>
      </w:pPr>
      <w:rPr>
        <w:rFonts w:hint="default" w:ascii="Symbol" w:hAnsi="Symbol"/>
      </w:rPr>
    </w:lvl>
    <w:lvl w:ilvl="4" w:tplc="14090003" w:tentative="1">
      <w:start w:val="1"/>
      <w:numFmt w:val="bullet"/>
      <w:lvlText w:val="o"/>
      <w:lvlJc w:val="left"/>
      <w:pPr>
        <w:ind w:left="3960" w:hanging="360"/>
      </w:pPr>
      <w:rPr>
        <w:rFonts w:hint="default" w:ascii="Courier New" w:hAnsi="Courier New" w:cs="Courier New"/>
      </w:rPr>
    </w:lvl>
    <w:lvl w:ilvl="5" w:tplc="14090005" w:tentative="1">
      <w:start w:val="1"/>
      <w:numFmt w:val="bullet"/>
      <w:lvlText w:val=""/>
      <w:lvlJc w:val="left"/>
      <w:pPr>
        <w:ind w:left="4680" w:hanging="360"/>
      </w:pPr>
      <w:rPr>
        <w:rFonts w:hint="default" w:ascii="Wingdings" w:hAnsi="Wingdings"/>
      </w:rPr>
    </w:lvl>
    <w:lvl w:ilvl="6" w:tplc="14090001" w:tentative="1">
      <w:start w:val="1"/>
      <w:numFmt w:val="bullet"/>
      <w:lvlText w:val=""/>
      <w:lvlJc w:val="left"/>
      <w:pPr>
        <w:ind w:left="5400" w:hanging="360"/>
      </w:pPr>
      <w:rPr>
        <w:rFonts w:hint="default" w:ascii="Symbol" w:hAnsi="Symbol"/>
      </w:rPr>
    </w:lvl>
    <w:lvl w:ilvl="7" w:tplc="14090003" w:tentative="1">
      <w:start w:val="1"/>
      <w:numFmt w:val="bullet"/>
      <w:lvlText w:val="o"/>
      <w:lvlJc w:val="left"/>
      <w:pPr>
        <w:ind w:left="6120" w:hanging="360"/>
      </w:pPr>
      <w:rPr>
        <w:rFonts w:hint="default" w:ascii="Courier New" w:hAnsi="Courier New" w:cs="Courier New"/>
      </w:rPr>
    </w:lvl>
    <w:lvl w:ilvl="8" w:tplc="14090005" w:tentative="1">
      <w:start w:val="1"/>
      <w:numFmt w:val="bullet"/>
      <w:lvlText w:val=""/>
      <w:lvlJc w:val="left"/>
      <w:pPr>
        <w:ind w:left="6840" w:hanging="360"/>
      </w:pPr>
      <w:rPr>
        <w:rFonts w:hint="default" w:ascii="Wingdings" w:hAnsi="Wingdings"/>
      </w:rPr>
    </w:lvl>
  </w:abstractNum>
  <w:abstractNum w:abstractNumId="2" w15:restartNumberingAfterBreak="0">
    <w:nsid w:val="46E63BD0"/>
    <w:multiLevelType w:val="hybridMultilevel"/>
    <w:tmpl w:val="36B89122"/>
    <w:lvl w:ilvl="0" w:tplc="21761A6E">
      <w:numFmt w:val="bullet"/>
      <w:lvlText w:val="-"/>
      <w:lvlJc w:val="left"/>
      <w:pPr>
        <w:ind w:left="720" w:hanging="360"/>
      </w:pPr>
      <w:rPr>
        <w:rFonts w:hint="default" w:ascii="Calibri" w:hAnsi="Calibri" w:cs="Calibri" w:eastAsiaTheme="minorHAns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522A4B94"/>
    <w:multiLevelType w:val="multilevel"/>
    <w:tmpl w:val="55BA4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F7C697E"/>
    <w:multiLevelType w:val="multilevel"/>
    <w:tmpl w:val="957E88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71B2890"/>
    <w:multiLevelType w:val="multilevel"/>
    <w:tmpl w:val="BD76E0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7">
    <w:abstractNumId w:val="6"/>
  </w:num>
  <w:num w:numId="1" w16cid:durableId="7105445">
    <w:abstractNumId w:val="4"/>
  </w:num>
  <w:num w:numId="2" w16cid:durableId="1272200718">
    <w:abstractNumId w:val="5"/>
  </w:num>
  <w:num w:numId="3" w16cid:durableId="645399085">
    <w:abstractNumId w:val="3"/>
  </w:num>
  <w:num w:numId="4" w16cid:durableId="1321622259">
    <w:abstractNumId w:val="0"/>
  </w:num>
  <w:num w:numId="5" w16cid:durableId="1687513642">
    <w:abstractNumId w:val="2"/>
  </w:num>
  <w:num w:numId="6" w16cid:durableId="1190988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C6"/>
    <w:rsid w:val="000162D4"/>
    <w:rsid w:val="00040167"/>
    <w:rsid w:val="000D05FA"/>
    <w:rsid w:val="000D4483"/>
    <w:rsid w:val="000F4DCB"/>
    <w:rsid w:val="00176BDC"/>
    <w:rsid w:val="001803CD"/>
    <w:rsid w:val="00180FD2"/>
    <w:rsid w:val="00206338"/>
    <w:rsid w:val="002405B7"/>
    <w:rsid w:val="002D2E6F"/>
    <w:rsid w:val="003152C6"/>
    <w:rsid w:val="00363C60"/>
    <w:rsid w:val="003C1879"/>
    <w:rsid w:val="003F152D"/>
    <w:rsid w:val="00546C32"/>
    <w:rsid w:val="00596037"/>
    <w:rsid w:val="006976FE"/>
    <w:rsid w:val="006C2E3B"/>
    <w:rsid w:val="0072028A"/>
    <w:rsid w:val="00721E9E"/>
    <w:rsid w:val="00740AB0"/>
    <w:rsid w:val="007C1D83"/>
    <w:rsid w:val="008844AB"/>
    <w:rsid w:val="008D6228"/>
    <w:rsid w:val="008F1425"/>
    <w:rsid w:val="00A3515B"/>
    <w:rsid w:val="00B4295F"/>
    <w:rsid w:val="00B51751"/>
    <w:rsid w:val="00BE6664"/>
    <w:rsid w:val="00C9F714"/>
    <w:rsid w:val="00CB44E1"/>
    <w:rsid w:val="00D968A5"/>
    <w:rsid w:val="00E6042C"/>
    <w:rsid w:val="00EB5DDC"/>
    <w:rsid w:val="00ED5ED6"/>
    <w:rsid w:val="00F314F2"/>
    <w:rsid w:val="00F5544D"/>
    <w:rsid w:val="0462E880"/>
    <w:rsid w:val="07126917"/>
    <w:rsid w:val="091144AF"/>
    <w:rsid w:val="1234F1AE"/>
    <w:rsid w:val="1F7C5C80"/>
    <w:rsid w:val="28CAC419"/>
    <w:rsid w:val="2DEB9842"/>
    <w:rsid w:val="393ED950"/>
    <w:rsid w:val="3B3D86F0"/>
    <w:rsid w:val="461D8389"/>
    <w:rsid w:val="5B912AA0"/>
    <w:rsid w:val="5CDEA3E7"/>
    <w:rsid w:val="75455B7A"/>
    <w:rsid w:val="75560AE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3FDD"/>
  <w15:chartTrackingRefBased/>
  <w15:docId w15:val="{33C40346-B83A-4116-A854-261A9E80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152C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2C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2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2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2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2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2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2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2C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152C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152C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152C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152C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152C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152C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152C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152C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152C6"/>
    <w:rPr>
      <w:rFonts w:eastAsiaTheme="majorEastAsia" w:cstheme="majorBidi"/>
      <w:color w:val="272727" w:themeColor="text1" w:themeTint="D8"/>
    </w:rPr>
  </w:style>
  <w:style w:type="paragraph" w:styleId="Title">
    <w:name w:val="Title"/>
    <w:basedOn w:val="Normal"/>
    <w:next w:val="Normal"/>
    <w:link w:val="TitleChar"/>
    <w:uiPriority w:val="10"/>
    <w:qFormat/>
    <w:rsid w:val="003152C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152C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152C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152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2C6"/>
    <w:pPr>
      <w:spacing w:before="160"/>
      <w:jc w:val="center"/>
    </w:pPr>
    <w:rPr>
      <w:i/>
      <w:iCs/>
      <w:color w:val="404040" w:themeColor="text1" w:themeTint="BF"/>
    </w:rPr>
  </w:style>
  <w:style w:type="character" w:styleId="QuoteChar" w:customStyle="1">
    <w:name w:val="Quote Char"/>
    <w:basedOn w:val="DefaultParagraphFont"/>
    <w:link w:val="Quote"/>
    <w:uiPriority w:val="29"/>
    <w:rsid w:val="003152C6"/>
    <w:rPr>
      <w:i/>
      <w:iCs/>
      <w:color w:val="404040" w:themeColor="text1" w:themeTint="BF"/>
    </w:rPr>
  </w:style>
  <w:style w:type="paragraph" w:styleId="ListParagraph">
    <w:name w:val="List Paragraph"/>
    <w:basedOn w:val="Normal"/>
    <w:uiPriority w:val="34"/>
    <w:qFormat/>
    <w:rsid w:val="003152C6"/>
    <w:pPr>
      <w:ind w:left="720"/>
      <w:contextualSpacing/>
    </w:pPr>
  </w:style>
  <w:style w:type="character" w:styleId="IntenseEmphasis">
    <w:name w:val="Intense Emphasis"/>
    <w:basedOn w:val="DefaultParagraphFont"/>
    <w:uiPriority w:val="21"/>
    <w:qFormat/>
    <w:rsid w:val="003152C6"/>
    <w:rPr>
      <w:i/>
      <w:iCs/>
      <w:color w:val="0F4761" w:themeColor="accent1" w:themeShade="BF"/>
    </w:rPr>
  </w:style>
  <w:style w:type="paragraph" w:styleId="IntenseQuote">
    <w:name w:val="Intense Quote"/>
    <w:basedOn w:val="Normal"/>
    <w:next w:val="Normal"/>
    <w:link w:val="IntenseQuoteChar"/>
    <w:uiPriority w:val="30"/>
    <w:qFormat/>
    <w:rsid w:val="003152C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152C6"/>
    <w:rPr>
      <w:i/>
      <w:iCs/>
      <w:color w:val="0F4761" w:themeColor="accent1" w:themeShade="BF"/>
    </w:rPr>
  </w:style>
  <w:style w:type="character" w:styleId="IntenseReference">
    <w:name w:val="Intense Reference"/>
    <w:basedOn w:val="DefaultParagraphFont"/>
    <w:uiPriority w:val="32"/>
    <w:qFormat/>
    <w:rsid w:val="003152C6"/>
    <w:rPr>
      <w:b/>
      <w:bCs/>
      <w:smallCaps/>
      <w:color w:val="0F4761" w:themeColor="accent1" w:themeShade="BF"/>
      <w:spacing w:val="5"/>
    </w:rPr>
  </w:style>
  <w:style w:type="paragraph" w:styleId="NoSpacing">
    <w:name w:val="No Spacing"/>
    <w:uiPriority w:val="1"/>
    <w:qFormat/>
    <w:rsid w:val="000D4483"/>
    <w:pPr>
      <w:spacing w:after="0" w:line="240" w:lineRule="auto"/>
    </w:pPr>
  </w:style>
  <w:style w:type="character" w:styleId="CommentReference">
    <w:name w:val="annotation reference"/>
    <w:basedOn w:val="DefaultParagraphFont"/>
    <w:uiPriority w:val="99"/>
    <w:semiHidden/>
    <w:unhideWhenUsed/>
    <w:rsid w:val="008844AB"/>
    <w:rPr>
      <w:sz w:val="16"/>
      <w:szCs w:val="16"/>
    </w:rPr>
  </w:style>
  <w:style w:type="paragraph" w:styleId="CommentText">
    <w:name w:val="annotation text"/>
    <w:basedOn w:val="Normal"/>
    <w:link w:val="CommentTextChar"/>
    <w:uiPriority w:val="99"/>
    <w:unhideWhenUsed/>
    <w:rsid w:val="008844AB"/>
    <w:pPr>
      <w:spacing w:line="240" w:lineRule="auto"/>
    </w:pPr>
    <w:rPr>
      <w:sz w:val="20"/>
      <w:szCs w:val="20"/>
    </w:rPr>
  </w:style>
  <w:style w:type="character" w:styleId="CommentTextChar" w:customStyle="1">
    <w:name w:val="Comment Text Char"/>
    <w:basedOn w:val="DefaultParagraphFont"/>
    <w:link w:val="CommentText"/>
    <w:uiPriority w:val="99"/>
    <w:rsid w:val="008844AB"/>
    <w:rPr>
      <w:sz w:val="20"/>
      <w:szCs w:val="20"/>
    </w:rPr>
  </w:style>
  <w:style w:type="paragraph" w:styleId="CommentSubject">
    <w:name w:val="annotation subject"/>
    <w:basedOn w:val="CommentText"/>
    <w:next w:val="CommentText"/>
    <w:link w:val="CommentSubjectChar"/>
    <w:uiPriority w:val="99"/>
    <w:semiHidden/>
    <w:unhideWhenUsed/>
    <w:rsid w:val="008844AB"/>
    <w:rPr>
      <w:b/>
      <w:bCs/>
    </w:rPr>
  </w:style>
  <w:style w:type="character" w:styleId="CommentSubjectChar" w:customStyle="1">
    <w:name w:val="Comment Subject Char"/>
    <w:basedOn w:val="CommentTextChar"/>
    <w:link w:val="CommentSubject"/>
    <w:uiPriority w:val="99"/>
    <w:semiHidden/>
    <w:rsid w:val="008844AB"/>
    <w:rPr>
      <w:b/>
      <w:bCs/>
      <w:sz w:val="20"/>
      <w:szCs w:val="20"/>
    </w:rPr>
  </w:style>
  <w:style w:type="character" w:styleId="normaltextrun" w:customStyle="1">
    <w:name w:val="normaltextrun"/>
    <w:basedOn w:val="DefaultParagraphFont"/>
    <w:rsid w:val="00240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image" Target="media/image4.png" Id="rId10" /><Relationship Type="http://schemas.openxmlformats.org/officeDocument/2006/relationships/settings" Target="settings.xml" Id="rId4" /><Relationship Type="http://schemas.openxmlformats.org/officeDocument/2006/relationships/image" Target="media/image3.png"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F3ED8432A29D4CB7F7FBE5254CDF6C" ma:contentTypeVersion="3" ma:contentTypeDescription="Create a new document." ma:contentTypeScope="" ma:versionID="60854e3956c19cf1c79e9df84046a691">
  <xsd:schema xmlns:xsd="http://www.w3.org/2001/XMLSchema" xmlns:xs="http://www.w3.org/2001/XMLSchema" xmlns:p="http://schemas.microsoft.com/office/2006/metadata/properties" xmlns:ns2="2bbfd1eb-9e34-42cd-9c3a-5842fc8a9a2a" targetNamespace="http://schemas.microsoft.com/office/2006/metadata/properties" ma:root="true" ma:fieldsID="12cc4905a3e74a282b9ceeb0caea6ece" ns2:_="">
    <xsd:import namespace="2bbfd1eb-9e34-42cd-9c3a-5842fc8a9a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d1eb-9e34-42cd-9c3a-5842fc8a9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D32F80-B2CB-4F2C-9D57-ADD5A912801D}">
  <ds:schemaRefs>
    <ds:schemaRef ds:uri="http://schemas.openxmlformats.org/officeDocument/2006/bibliography"/>
  </ds:schemaRefs>
</ds:datastoreItem>
</file>

<file path=customXml/itemProps2.xml><?xml version="1.0" encoding="utf-8"?>
<ds:datastoreItem xmlns:ds="http://schemas.openxmlformats.org/officeDocument/2006/customXml" ds:itemID="{C3E3B5C8-4675-486A-9E8B-2A5626953EBA}"/>
</file>

<file path=customXml/itemProps3.xml><?xml version="1.0" encoding="utf-8"?>
<ds:datastoreItem xmlns:ds="http://schemas.openxmlformats.org/officeDocument/2006/customXml" ds:itemID="{A1786385-7BC9-4B6B-B014-EA416867B020}"/>
</file>

<file path=customXml/itemProps4.xml><?xml version="1.0" encoding="utf-8"?>
<ds:datastoreItem xmlns:ds="http://schemas.openxmlformats.org/officeDocument/2006/customXml" ds:itemID="{99B500F0-09F6-48A0-BF19-9CDC374CBA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Stacey Poata</dc:creator>
  <keywords/>
  <dc:description/>
  <lastModifiedBy>Stacey Poata</lastModifiedBy>
  <revision>35</revision>
  <dcterms:created xsi:type="dcterms:W3CDTF">2026-01-21T21:37:00.0000000Z</dcterms:created>
  <dcterms:modified xsi:type="dcterms:W3CDTF">2026-01-22T01:46:33.1172774Z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0x010100B1F3ED8432A29D4CB7F7FBE5254CDF6C</vt:lpwstr>
  </property>
</Properties>
</file>